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77553" w:rsidRDefault="009B0E8C" w:rsidP="00C35286">
      <w:pPr>
        <w:rPr>
          <w:b/>
          <w:bCs/>
          <w:sz w:val="24"/>
          <w:szCs w:val="24"/>
          <w:u w:val="single"/>
        </w:rPr>
      </w:pPr>
      <w:r w:rsidRPr="00C35286">
        <w:rPr>
          <w:b/>
          <w:bCs/>
          <w:sz w:val="24"/>
          <w:szCs w:val="24"/>
          <w:u w:val="single"/>
        </w:rPr>
        <w:t>R</w:t>
      </w:r>
      <w:r w:rsidR="00F77553" w:rsidRPr="00C35286">
        <w:rPr>
          <w:b/>
          <w:bCs/>
          <w:sz w:val="24"/>
          <w:szCs w:val="24"/>
          <w:u w:val="single"/>
        </w:rPr>
        <w:t xml:space="preserve">egisztráció </w:t>
      </w:r>
      <w:r w:rsidR="00604E71">
        <w:rPr>
          <w:b/>
          <w:bCs/>
          <w:sz w:val="24"/>
          <w:szCs w:val="24"/>
          <w:u w:val="single"/>
        </w:rPr>
        <w:t xml:space="preserve">a </w:t>
      </w:r>
      <w:r w:rsidR="00F77553" w:rsidRPr="00C35286">
        <w:rPr>
          <w:b/>
          <w:bCs/>
          <w:sz w:val="24"/>
          <w:szCs w:val="24"/>
          <w:u w:val="single"/>
        </w:rPr>
        <w:t>NAV online adatszolgáltatáshoz</w:t>
      </w:r>
      <w:r w:rsidR="00604E71">
        <w:rPr>
          <w:b/>
          <w:bCs/>
          <w:sz w:val="24"/>
          <w:szCs w:val="24"/>
          <w:u w:val="single"/>
        </w:rPr>
        <w:t xml:space="preserve"> </w:t>
      </w:r>
      <w:proofErr w:type="gramStart"/>
      <w:r w:rsidR="00BC4520">
        <w:rPr>
          <w:b/>
          <w:bCs/>
          <w:sz w:val="24"/>
          <w:szCs w:val="24"/>
          <w:u w:val="single"/>
        </w:rPr>
        <w:t>valamint  az</w:t>
      </w:r>
      <w:proofErr w:type="gramEnd"/>
      <w:r w:rsidR="00BC4520">
        <w:rPr>
          <w:b/>
          <w:bCs/>
          <w:sz w:val="24"/>
          <w:szCs w:val="24"/>
          <w:u w:val="single"/>
        </w:rPr>
        <w:t xml:space="preserve"> </w:t>
      </w:r>
      <w:r w:rsidR="00DD0C02" w:rsidRPr="00C35286">
        <w:rPr>
          <w:b/>
          <w:bCs/>
          <w:sz w:val="24"/>
          <w:szCs w:val="24"/>
          <w:u w:val="single"/>
        </w:rPr>
        <w:t xml:space="preserve"> online számlázórendszer használatához szükséges technikai felhasználó kulcsok megképezéséhez</w:t>
      </w:r>
    </w:p>
    <w:p w:rsidR="00591884" w:rsidRPr="00C35286" w:rsidRDefault="00591884" w:rsidP="00C35286">
      <w:pPr>
        <w:rPr>
          <w:b/>
          <w:bCs/>
          <w:sz w:val="24"/>
          <w:szCs w:val="24"/>
          <w:u w:val="single"/>
        </w:rPr>
      </w:pPr>
    </w:p>
    <w:p w:rsidR="009B0E8C" w:rsidRPr="00C35286" w:rsidRDefault="009B0E8C" w:rsidP="009B0E8C">
      <w:pPr>
        <w:pStyle w:val="Listaszerbekezds"/>
        <w:ind w:left="1080"/>
        <w:rPr>
          <w:b/>
          <w:bCs/>
          <w:sz w:val="24"/>
          <w:szCs w:val="24"/>
        </w:rPr>
      </w:pPr>
    </w:p>
    <w:p w:rsidR="00B23985" w:rsidRDefault="00DD0C02" w:rsidP="00183AA0">
      <w:pPr>
        <w:rPr>
          <w:b/>
          <w:bCs/>
        </w:rPr>
      </w:pPr>
      <w:r>
        <w:rPr>
          <w:b/>
          <w:bCs/>
        </w:rPr>
        <w:t>(</w:t>
      </w:r>
      <w:r w:rsidR="00591884">
        <w:rPr>
          <w:b/>
          <w:bCs/>
        </w:rPr>
        <w:t xml:space="preserve">Telefonos segítség: </w:t>
      </w:r>
      <w:proofErr w:type="gramStart"/>
      <w:r w:rsidR="00591884">
        <w:rPr>
          <w:b/>
          <w:bCs/>
        </w:rPr>
        <w:t xml:space="preserve">a </w:t>
      </w:r>
      <w:r>
        <w:rPr>
          <w:b/>
          <w:bCs/>
        </w:rPr>
        <w:t xml:space="preserve"> NAV</w:t>
      </w:r>
      <w:proofErr w:type="gramEnd"/>
      <w:r>
        <w:rPr>
          <w:b/>
          <w:bCs/>
        </w:rPr>
        <w:t xml:space="preserve"> 1819 telefonszám</w:t>
      </w:r>
      <w:r w:rsidR="00591884">
        <w:rPr>
          <w:b/>
          <w:bCs/>
        </w:rPr>
        <w:t>on</w:t>
      </w:r>
      <w:r>
        <w:rPr>
          <w:b/>
          <w:bCs/>
        </w:rPr>
        <w:t>, 7 menüpont</w:t>
      </w:r>
      <w:r w:rsidR="00B23985">
        <w:rPr>
          <w:b/>
          <w:bCs/>
        </w:rPr>
        <w:t>)</w:t>
      </w:r>
    </w:p>
    <w:p w:rsidR="00B23985" w:rsidRDefault="00B23985" w:rsidP="00183AA0">
      <w:pPr>
        <w:rPr>
          <w:b/>
          <w:bCs/>
        </w:rPr>
      </w:pPr>
    </w:p>
    <w:p w:rsidR="00B23985" w:rsidRDefault="00B23985" w:rsidP="00183AA0">
      <w:pPr>
        <w:rPr>
          <w:b/>
          <w:bCs/>
        </w:rPr>
      </w:pPr>
      <w:r>
        <w:rPr>
          <w:b/>
          <w:bCs/>
        </w:rPr>
        <w:t>Regisztráció lépései:</w:t>
      </w:r>
    </w:p>
    <w:p w:rsidR="00B23985" w:rsidRDefault="00B23985" w:rsidP="00183AA0">
      <w:pPr>
        <w:rPr>
          <w:b/>
          <w:bCs/>
        </w:rPr>
      </w:pPr>
    </w:p>
    <w:p w:rsidR="00183AA0" w:rsidRDefault="00183AA0" w:rsidP="00183AA0">
      <w:r>
        <w:t>nav.gov.hu</w:t>
      </w:r>
    </w:p>
    <w:p w:rsidR="00183AA0" w:rsidRDefault="00183AA0" w:rsidP="00183AA0">
      <w:r>
        <w:t>online számla</w:t>
      </w:r>
      <w:r w:rsidR="00B23985">
        <w:t xml:space="preserve"> kiválasztása</w:t>
      </w:r>
    </w:p>
    <w:p w:rsidR="00183AA0" w:rsidRDefault="00183AA0" w:rsidP="00183AA0">
      <w:r>
        <w:t>adatszolgáltatásra kötelezett adózói regisztráció</w:t>
      </w:r>
      <w:r w:rsidR="00B23985">
        <w:t xml:space="preserve"> </w:t>
      </w:r>
    </w:p>
    <w:p w:rsidR="00183AA0" w:rsidRDefault="00183AA0" w:rsidP="00183AA0">
      <w:r>
        <w:t>adóazonosító jel megadása</w:t>
      </w:r>
    </w:p>
    <w:p w:rsidR="00183AA0" w:rsidRDefault="00183AA0" w:rsidP="00183AA0">
      <w:r>
        <w:t xml:space="preserve">felhasználó név /A felhasználónév minimum 6, maximum 15 karakter hosszú, csak ékezet nélküli kis- és nagybetűből, valamint számból </w:t>
      </w:r>
      <w:proofErr w:type="gramStart"/>
      <w:r>
        <w:t>állhat./</w:t>
      </w:r>
      <w:proofErr w:type="gramEnd"/>
    </w:p>
    <w:p w:rsidR="00183AA0" w:rsidRDefault="00183AA0" w:rsidP="00183AA0">
      <w:r>
        <w:t>jelszó</w:t>
      </w:r>
    </w:p>
    <w:p w:rsidR="00183AA0" w:rsidRDefault="00183AA0" w:rsidP="00183AA0">
      <w:r>
        <w:t>Felhasználó email címe</w:t>
      </w:r>
    </w:p>
    <w:p w:rsidR="00183AA0" w:rsidRDefault="00183AA0" w:rsidP="00183AA0">
      <w:r>
        <w:t xml:space="preserve">Sikeres felhasználónév megadását követően a regisztráció típusát kell kiválasztani: pl. Gazdálkodó szervezet </w:t>
      </w:r>
    </w:p>
    <w:p w:rsidR="00183AA0" w:rsidRDefault="00183AA0" w:rsidP="00183AA0">
      <w:r>
        <w:t>Gazdálkodó szervezet regisztrációjakor meg kell adni az adószám első 8 számjegyét, azaz a törzsszámot. Formailag megfelelő adószám esetén a felületen aktívvá válik az „Adózói adatok ellenőrzése” funkciógomb.</w:t>
      </w:r>
    </w:p>
    <w:p w:rsidR="00183AA0" w:rsidRDefault="00183AA0" w:rsidP="00183AA0">
      <w:r>
        <w:t>Amennyiben több gazdálkodó szervezetet érint Önnél a regisztráció, azonos felhasználóval minden gazdálkodó szervezetre külön</w:t>
      </w:r>
      <w:r w:rsidR="00F77553">
        <w:t>-</w:t>
      </w:r>
      <w:r>
        <w:t>külön regisztrálni szükséges.</w:t>
      </w:r>
    </w:p>
    <w:p w:rsidR="00183AA0" w:rsidRDefault="00183AA0" w:rsidP="00183AA0"/>
    <w:p w:rsidR="00183AA0" w:rsidRDefault="00183AA0" w:rsidP="00183AA0">
      <w:r>
        <w:t>Sikeres regisztrációt követően a „Bejelentkezés” űrlap jelenik meg.</w:t>
      </w:r>
    </w:p>
    <w:p w:rsidR="00183AA0" w:rsidRDefault="00183AA0" w:rsidP="00183AA0"/>
    <w:p w:rsidR="00F77553" w:rsidRPr="001D42E4" w:rsidRDefault="00F77553" w:rsidP="00183AA0">
      <w:pPr>
        <w:rPr>
          <w:b/>
          <w:bCs/>
        </w:rPr>
      </w:pPr>
    </w:p>
    <w:p w:rsidR="00183AA0" w:rsidRDefault="00183AA0" w:rsidP="00183AA0">
      <w:pPr>
        <w:rPr>
          <w:b/>
          <w:bCs/>
          <w:sz w:val="24"/>
          <w:szCs w:val="24"/>
        </w:rPr>
      </w:pPr>
      <w:r w:rsidRPr="004E3D92">
        <w:rPr>
          <w:b/>
          <w:bCs/>
          <w:sz w:val="24"/>
          <w:szCs w:val="24"/>
        </w:rPr>
        <w:t>Következő lépés a technikai felhasználó képzése</w:t>
      </w:r>
    </w:p>
    <w:p w:rsidR="004E3D92" w:rsidRPr="004E3D92" w:rsidRDefault="004E3D92" w:rsidP="00183AA0">
      <w:pPr>
        <w:rPr>
          <w:b/>
          <w:bCs/>
          <w:sz w:val="24"/>
          <w:szCs w:val="24"/>
        </w:rPr>
      </w:pPr>
    </w:p>
    <w:p w:rsidR="00183AA0" w:rsidRDefault="00183AA0" w:rsidP="00183AA0">
      <w:r>
        <w:t>Felhasználó</w:t>
      </w:r>
    </w:p>
    <w:p w:rsidR="00183AA0" w:rsidRDefault="00183AA0" w:rsidP="00183AA0">
      <w:r>
        <w:t>Új felhasználó</w:t>
      </w:r>
    </w:p>
    <w:p w:rsidR="00183AA0" w:rsidRDefault="00183AA0" w:rsidP="00183AA0">
      <w:r>
        <w:t>Felhasználó név: gép generálja</w:t>
      </w:r>
    </w:p>
    <w:p w:rsidR="00183AA0" w:rsidRDefault="00183AA0" w:rsidP="00183AA0">
      <w:r>
        <w:t>Jelszó: Meg kell adni jelszót</w:t>
      </w:r>
    </w:p>
    <w:p w:rsidR="00183AA0" w:rsidRDefault="00183AA0" w:rsidP="00183AA0">
      <w:r>
        <w:t>2. Jelszó megerősítése</w:t>
      </w:r>
    </w:p>
    <w:p w:rsidR="00183AA0" w:rsidRDefault="00183AA0" w:rsidP="00183AA0">
      <w:r>
        <w:t xml:space="preserve">3. Kapcsolattartás nyelve </w:t>
      </w:r>
    </w:p>
    <w:p w:rsidR="00183AA0" w:rsidRDefault="00183AA0" w:rsidP="00183AA0">
      <w:r>
        <w:t>4. Technikai felhasználó jogosultságainak beállítása</w:t>
      </w:r>
    </w:p>
    <w:p w:rsidR="00183AA0" w:rsidRDefault="00183AA0" w:rsidP="00183AA0">
      <w:r>
        <w:t xml:space="preserve">a. Számlák kezelése </w:t>
      </w:r>
    </w:p>
    <w:p w:rsidR="00183AA0" w:rsidRDefault="00183AA0" w:rsidP="00183AA0">
      <w:proofErr w:type="spellStart"/>
      <w:r>
        <w:t>b.</w:t>
      </w:r>
      <w:proofErr w:type="spellEnd"/>
      <w:r>
        <w:t xml:space="preserve"> Számlák lekérdezése </w:t>
      </w:r>
    </w:p>
    <w:p w:rsidR="00183AA0" w:rsidRDefault="00183AA0" w:rsidP="00183AA0">
      <w:r>
        <w:t xml:space="preserve">c. Saját számlák lekérdezése </w:t>
      </w:r>
    </w:p>
    <w:p w:rsidR="00183AA0" w:rsidRDefault="00183AA0" w:rsidP="00183AA0">
      <w:r>
        <w:t xml:space="preserve">A három közül kettőnél </w:t>
      </w:r>
      <w:proofErr w:type="gramStart"/>
      <w:r>
        <w:t>lehet</w:t>
      </w:r>
      <w:r w:rsidR="00F77553">
        <w:t xml:space="preserve"> </w:t>
      </w:r>
      <w:r>
        <w:t xml:space="preserve"> </w:t>
      </w:r>
      <w:r w:rsidR="00F77553">
        <w:t>„</w:t>
      </w:r>
      <w:proofErr w:type="gramEnd"/>
      <w:r>
        <w:t>pipa”</w:t>
      </w:r>
    </w:p>
    <w:p w:rsidR="004E3D92" w:rsidRDefault="004E3D92" w:rsidP="00183AA0"/>
    <w:p w:rsidR="00183AA0" w:rsidRPr="009C4370" w:rsidRDefault="00183AA0" w:rsidP="00183AA0">
      <w:pPr>
        <w:rPr>
          <w:b/>
          <w:bCs/>
        </w:rPr>
      </w:pPr>
      <w:r w:rsidRPr="009C4370">
        <w:rPr>
          <w:b/>
          <w:bCs/>
        </w:rPr>
        <w:t>Kulcsgenerálás</w:t>
      </w:r>
      <w:r w:rsidR="001D42E4" w:rsidRPr="009C4370">
        <w:rPr>
          <w:b/>
          <w:bCs/>
        </w:rPr>
        <w:t xml:space="preserve"> </w:t>
      </w:r>
      <w:proofErr w:type="gramStart"/>
      <w:r w:rsidR="001D42E4" w:rsidRPr="009C4370">
        <w:rPr>
          <w:b/>
          <w:bCs/>
        </w:rPr>
        <w:t>( Csak</w:t>
      </w:r>
      <w:proofErr w:type="gramEnd"/>
      <w:r w:rsidR="001D42E4" w:rsidRPr="009C4370">
        <w:rPr>
          <w:b/>
          <w:bCs/>
        </w:rPr>
        <w:t xml:space="preserve"> egyszer lépjen rá, és amit megjelenít azt mentse le</w:t>
      </w:r>
      <w:r w:rsidR="009C4370">
        <w:rPr>
          <w:b/>
          <w:bCs/>
        </w:rPr>
        <w:t>, majd lépjen vissza a főmenübe.</w:t>
      </w:r>
      <w:r w:rsidR="001D42E4" w:rsidRPr="009C4370">
        <w:rPr>
          <w:b/>
          <w:bCs/>
        </w:rPr>
        <w:t xml:space="preserve"> </w:t>
      </w:r>
      <w:r w:rsidR="007633EA">
        <w:rPr>
          <w:b/>
          <w:bCs/>
        </w:rPr>
        <w:t>A</w:t>
      </w:r>
      <w:r w:rsidR="001D42E4" w:rsidRPr="009C4370">
        <w:rPr>
          <w:b/>
          <w:bCs/>
        </w:rPr>
        <w:t xml:space="preserve"> módosításra </w:t>
      </w:r>
      <w:r w:rsidR="007633EA">
        <w:rPr>
          <w:b/>
          <w:bCs/>
        </w:rPr>
        <w:t>csak indokolt esetben lépjen</w:t>
      </w:r>
      <w:r w:rsidR="009C4370">
        <w:rPr>
          <w:b/>
          <w:bCs/>
        </w:rPr>
        <w:t>.</w:t>
      </w:r>
      <w:r w:rsidR="001D42E4" w:rsidRPr="009C4370">
        <w:rPr>
          <w:b/>
          <w:bCs/>
        </w:rPr>
        <w:t>)</w:t>
      </w:r>
    </w:p>
    <w:p w:rsidR="00183AA0" w:rsidRDefault="00183AA0" w:rsidP="00183AA0">
      <w:r>
        <w:t xml:space="preserve">A továbbiakhoz </w:t>
      </w:r>
      <w:r w:rsidR="00F77553">
        <w:t xml:space="preserve">a rendszer </w:t>
      </w:r>
      <w:r>
        <w:t>egy XML-aláírókulcs és egy XML-cserekulcs</w:t>
      </w:r>
      <w:r w:rsidR="00F77553">
        <w:t>ot</w:t>
      </w:r>
      <w:r>
        <w:t xml:space="preserve"> </w:t>
      </w:r>
      <w:r w:rsidR="00F77553">
        <w:t xml:space="preserve">képez </w:t>
      </w:r>
      <w:r>
        <w:t>az adott felhasználóhoz, amelyet a „</w:t>
      </w:r>
      <w:r w:rsidRPr="00F77553">
        <w:rPr>
          <w:b/>
          <w:bCs/>
        </w:rPr>
        <w:t>Kulcsgenerálás” funkciógomb megnyomásával lehet generálni</w:t>
      </w:r>
      <w:r>
        <w:t>.</w:t>
      </w:r>
    </w:p>
    <w:p w:rsidR="00F77553" w:rsidRDefault="00F77553" w:rsidP="00183AA0">
      <w:r w:rsidRPr="009B0E8C">
        <w:rPr>
          <w:b/>
          <w:bCs/>
        </w:rPr>
        <w:t>A generálás után soronként</w:t>
      </w:r>
      <w:r w:rsidR="009B0E8C">
        <w:rPr>
          <w:b/>
          <w:bCs/>
        </w:rPr>
        <w:t xml:space="preserve"> külön-külön</w:t>
      </w:r>
      <w:r w:rsidRPr="009B0E8C">
        <w:rPr>
          <w:b/>
          <w:bCs/>
        </w:rPr>
        <w:t xml:space="preserve"> le kell menteni a technikai felhasználó nevet és a kulcsokat</w:t>
      </w:r>
      <w:r w:rsidR="009B0E8C">
        <w:t>, és megőrizni.</w:t>
      </w:r>
    </w:p>
    <w:p w:rsidR="00F77553" w:rsidRDefault="00F77553" w:rsidP="00183AA0">
      <w:pPr>
        <w:rPr>
          <w:b/>
          <w:bCs/>
        </w:rPr>
      </w:pPr>
      <w:r w:rsidRPr="00DD0C02">
        <w:rPr>
          <w:b/>
          <w:bCs/>
        </w:rPr>
        <w:t xml:space="preserve">Ezeket a kulcsokat meg kell adni a választott online számlázó rendszerbe történő regisztrációkor. </w:t>
      </w:r>
    </w:p>
    <w:p w:rsidR="001D42E4" w:rsidRDefault="001D42E4" w:rsidP="00183AA0">
      <w:pPr>
        <w:rPr>
          <w:b/>
          <w:bCs/>
        </w:rPr>
      </w:pPr>
    </w:p>
    <w:p w:rsidR="004E3D92" w:rsidRDefault="004E3D92" w:rsidP="00183AA0">
      <w:pPr>
        <w:rPr>
          <w:b/>
          <w:bCs/>
        </w:rPr>
      </w:pPr>
    </w:p>
    <w:p w:rsidR="004E3D92" w:rsidRDefault="004E3D92" w:rsidP="00183AA0">
      <w:pPr>
        <w:rPr>
          <w:b/>
          <w:bCs/>
        </w:rPr>
      </w:pPr>
    </w:p>
    <w:p w:rsidR="009B0E8C" w:rsidRPr="005D55BF" w:rsidRDefault="001D42E4" w:rsidP="00183AA0">
      <w:pPr>
        <w:rPr>
          <w:b/>
          <w:bCs/>
          <w:sz w:val="24"/>
          <w:szCs w:val="24"/>
          <w:u w:val="single"/>
        </w:rPr>
      </w:pPr>
      <w:r w:rsidRPr="005D55BF">
        <w:rPr>
          <w:b/>
          <w:bCs/>
          <w:sz w:val="24"/>
          <w:szCs w:val="24"/>
          <w:u w:val="single"/>
        </w:rPr>
        <w:lastRenderedPageBreak/>
        <w:t xml:space="preserve">A számlázóprogramra </w:t>
      </w:r>
      <w:proofErr w:type="gramStart"/>
      <w:r w:rsidRPr="005D55BF">
        <w:rPr>
          <w:b/>
          <w:bCs/>
          <w:sz w:val="24"/>
          <w:szCs w:val="24"/>
          <w:u w:val="single"/>
        </w:rPr>
        <w:t xml:space="preserve">regisztrálást </w:t>
      </w:r>
      <w:r w:rsidR="009B0E8C" w:rsidRPr="005D55BF">
        <w:rPr>
          <w:b/>
          <w:bCs/>
          <w:sz w:val="24"/>
          <w:szCs w:val="24"/>
          <w:u w:val="single"/>
        </w:rPr>
        <w:t xml:space="preserve"> jelezni</w:t>
      </w:r>
      <w:proofErr w:type="gramEnd"/>
      <w:r w:rsidR="009B0E8C" w:rsidRPr="005D55BF">
        <w:rPr>
          <w:b/>
          <w:bCs/>
          <w:sz w:val="24"/>
          <w:szCs w:val="24"/>
          <w:u w:val="single"/>
        </w:rPr>
        <w:t xml:space="preserve"> szükséges a könyvelőnek, mert bejelentési kötelezettséggel jár. </w:t>
      </w:r>
    </w:p>
    <w:p w:rsidR="00F77553" w:rsidRDefault="00F77553" w:rsidP="00183AA0">
      <w:pPr>
        <w:rPr>
          <w:b/>
          <w:bCs/>
        </w:rPr>
      </w:pPr>
    </w:p>
    <w:p w:rsidR="00C35286" w:rsidRDefault="00C35286" w:rsidP="00183AA0">
      <w:pPr>
        <w:rPr>
          <w:b/>
          <w:bCs/>
        </w:rPr>
      </w:pPr>
    </w:p>
    <w:p w:rsidR="00C35286" w:rsidRDefault="00C35286" w:rsidP="00183AA0">
      <w:pPr>
        <w:rPr>
          <w:b/>
          <w:bCs/>
        </w:rPr>
      </w:pPr>
    </w:p>
    <w:p w:rsidR="00C35286" w:rsidRPr="00DD0C02" w:rsidRDefault="00C35286" w:rsidP="00183AA0">
      <w:pPr>
        <w:rPr>
          <w:b/>
          <w:bCs/>
        </w:rPr>
      </w:pPr>
    </w:p>
    <w:p w:rsidR="00F77553" w:rsidRPr="00C35286" w:rsidRDefault="005D55BF" w:rsidP="00183AA0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 </w:t>
      </w:r>
      <w:r w:rsidR="00F77553" w:rsidRPr="00C35286">
        <w:rPr>
          <w:b/>
          <w:bCs/>
          <w:sz w:val="24"/>
          <w:szCs w:val="24"/>
          <w:u w:val="single"/>
        </w:rPr>
        <w:t>NAV számlázó rendszer</w:t>
      </w:r>
      <w:r w:rsidR="009B0E8C" w:rsidRPr="00C35286">
        <w:rPr>
          <w:b/>
          <w:bCs/>
          <w:sz w:val="24"/>
          <w:szCs w:val="24"/>
          <w:u w:val="single"/>
        </w:rPr>
        <w:t xml:space="preserve"> választása esetén </w:t>
      </w:r>
      <w:r w:rsidR="00E51376">
        <w:rPr>
          <w:b/>
          <w:bCs/>
          <w:sz w:val="24"/>
          <w:szCs w:val="24"/>
          <w:u w:val="single"/>
        </w:rPr>
        <w:t xml:space="preserve">az </w:t>
      </w:r>
      <w:r w:rsidR="009B0E8C" w:rsidRPr="00C35286">
        <w:rPr>
          <w:b/>
          <w:bCs/>
          <w:sz w:val="24"/>
          <w:szCs w:val="24"/>
          <w:u w:val="single"/>
        </w:rPr>
        <w:t>online számlázóprogram regisztráció</w:t>
      </w:r>
      <w:r w:rsidR="00C35286">
        <w:rPr>
          <w:b/>
          <w:bCs/>
          <w:sz w:val="24"/>
          <w:szCs w:val="24"/>
          <w:u w:val="single"/>
        </w:rPr>
        <w:t xml:space="preserve"> lépései</w:t>
      </w:r>
    </w:p>
    <w:p w:rsidR="00C35286" w:rsidRPr="00C35286" w:rsidRDefault="00C35286" w:rsidP="00183AA0">
      <w:pPr>
        <w:rPr>
          <w:b/>
          <w:bCs/>
          <w:sz w:val="24"/>
          <w:szCs w:val="24"/>
        </w:rPr>
      </w:pPr>
    </w:p>
    <w:p w:rsidR="00F77553" w:rsidRDefault="00F77553" w:rsidP="00183AA0">
      <w:r>
        <w:t>Amennyiben a NAV online számlázó programot választja</w:t>
      </w:r>
    </w:p>
    <w:p w:rsidR="00DD0C02" w:rsidRDefault="00DD0C02" w:rsidP="00183AA0">
      <w:r>
        <w:t>(Segítség: technikai információk, online számlázó felhasználói kézikönyv)</w:t>
      </w:r>
    </w:p>
    <w:p w:rsidR="00167BEE" w:rsidRDefault="00167BEE" w:rsidP="00183AA0">
      <w:r>
        <w:t xml:space="preserve">Telefonos segítség 1819 és a 7. menüpont </w:t>
      </w:r>
    </w:p>
    <w:p w:rsidR="00C35286" w:rsidRDefault="00C35286" w:rsidP="00183AA0"/>
    <w:p w:rsidR="00C35286" w:rsidRDefault="00C35286" w:rsidP="00183AA0">
      <w:r>
        <w:t>nav.gov.hu</w:t>
      </w:r>
    </w:p>
    <w:p w:rsidR="004767A6" w:rsidRDefault="00C35286" w:rsidP="00183AA0">
      <w:r>
        <w:t>ONLINE számla</w:t>
      </w:r>
    </w:p>
    <w:p w:rsidR="00C35286" w:rsidRDefault="00C35286" w:rsidP="00183AA0">
      <w:r>
        <w:t>Bejelentkezést követően</w:t>
      </w:r>
    </w:p>
    <w:p w:rsidR="004767A6" w:rsidRPr="009B0E8C" w:rsidRDefault="004767A6" w:rsidP="00183AA0">
      <w:pPr>
        <w:rPr>
          <w:b/>
          <w:bCs/>
        </w:rPr>
      </w:pPr>
      <w:r w:rsidRPr="009B0E8C">
        <w:rPr>
          <w:b/>
          <w:bCs/>
        </w:rPr>
        <w:t>Online számlázó kiválasztása</w:t>
      </w:r>
    </w:p>
    <w:p w:rsidR="009B0E8C" w:rsidRDefault="009B0E8C" w:rsidP="00183AA0">
      <w:r>
        <w:t xml:space="preserve">Technikai felhasználó név és kulcsok bemásolása. </w:t>
      </w:r>
    </w:p>
    <w:p w:rsidR="00C35286" w:rsidRDefault="00C35286" w:rsidP="00183AA0"/>
    <w:p w:rsidR="00DD0C02" w:rsidRDefault="00C35286" w:rsidP="00183AA0">
      <w:pPr>
        <w:rPr>
          <w:b/>
          <w:bCs/>
        </w:rPr>
      </w:pPr>
      <w:r w:rsidRPr="00C35286">
        <w:rPr>
          <w:b/>
          <w:bCs/>
        </w:rPr>
        <w:t>Adószám beállítása</w:t>
      </w:r>
      <w:r w:rsidR="00F406E8">
        <w:rPr>
          <w:b/>
          <w:bCs/>
        </w:rPr>
        <w:t>:</w:t>
      </w:r>
    </w:p>
    <w:p w:rsidR="00E55E6F" w:rsidRPr="00C35286" w:rsidRDefault="00E55E6F" w:rsidP="00183AA0">
      <w:pPr>
        <w:rPr>
          <w:b/>
          <w:bCs/>
        </w:rPr>
      </w:pPr>
      <w:r>
        <w:rPr>
          <w:b/>
          <w:bCs/>
        </w:rPr>
        <w:t>(pl.: xxxxxxxx-1-</w:t>
      </w:r>
      <w:proofErr w:type="gramStart"/>
      <w:r>
        <w:rPr>
          <w:b/>
          <w:bCs/>
        </w:rPr>
        <w:t>02,</w:t>
      </w:r>
      <w:r w:rsidR="00CB2101">
        <w:rPr>
          <w:b/>
          <w:bCs/>
        </w:rPr>
        <w:t xml:space="preserve">   </w:t>
      </w:r>
      <w:proofErr w:type="gramEnd"/>
      <w:r w:rsidR="00CB2101">
        <w:rPr>
          <w:b/>
          <w:bCs/>
        </w:rPr>
        <w:t xml:space="preserve">    </w:t>
      </w:r>
      <w:r>
        <w:rPr>
          <w:b/>
          <w:bCs/>
        </w:rPr>
        <w:t>áfa kód: 1,</w:t>
      </w:r>
      <w:r w:rsidR="00CB2101">
        <w:rPr>
          <w:b/>
          <w:bCs/>
        </w:rPr>
        <w:t xml:space="preserve">          </w:t>
      </w:r>
      <w:r>
        <w:rPr>
          <w:b/>
          <w:bCs/>
        </w:rPr>
        <w:t>területi kód: 02)</w:t>
      </w:r>
    </w:p>
    <w:p w:rsidR="00C35286" w:rsidRDefault="00C35286" w:rsidP="00183AA0"/>
    <w:p w:rsidR="00DD0C02" w:rsidRDefault="00F406E8" w:rsidP="00183AA0">
      <w:r>
        <w:t>A</w:t>
      </w:r>
      <w:r w:rsidR="00C35286">
        <w:t xml:space="preserve"> felhasználó kötelezettsége a tizenegy számjegyű adószámának utolsó három számjegyét kitölteni. Az áfakód a megadandó három számjegy első karaktere. A területi kód a megadandó három számjegy utolsó két karaktere. Az adószám előnézete láthatóvá válik a teljes adószám megadását követően.</w:t>
      </w:r>
    </w:p>
    <w:p w:rsidR="00C35286" w:rsidRDefault="00C35286" w:rsidP="00183AA0"/>
    <w:p w:rsidR="00C35286" w:rsidRDefault="00C35286" w:rsidP="00183AA0">
      <w:r w:rsidRPr="00C35286">
        <w:rPr>
          <w:b/>
          <w:bCs/>
        </w:rPr>
        <w:t>Számlatömb létrehozása</w:t>
      </w:r>
      <w:r>
        <w:t xml:space="preserve"> szükséges a számlakiállításhoz. Számlakiállításkor a számla egy üres vagy nyitott állapotú számlatömbbe kerül (számla kiállításakor a program automatikusan az utoljára létrehozott számlatömböt állítja be, de ez megváltoztatható a felhasználó által)</w:t>
      </w:r>
    </w:p>
    <w:p w:rsidR="00C35286" w:rsidRDefault="00C35286" w:rsidP="00183AA0"/>
    <w:p w:rsidR="00167BEE" w:rsidRDefault="00C35286" w:rsidP="00183AA0">
      <w:r>
        <w:t xml:space="preserve">A számlatömb előtagnak az adott évben egyedinek kell lennie, csak az angol abc betűiből és számokból állhat és maximum 5 karakter hosszú lehet. </w:t>
      </w:r>
    </w:p>
    <w:p w:rsidR="00167BEE" w:rsidRDefault="00C35286" w:rsidP="00183AA0">
      <w:r>
        <w:t xml:space="preserve">Az új számlatömb létrehozásakor az előtaghoz automatikusan hozzákapcsolódik a létrehozás évszáma. </w:t>
      </w:r>
    </w:p>
    <w:p w:rsidR="00167BEE" w:rsidRDefault="00C35286" w:rsidP="00183AA0">
      <w:r>
        <w:t xml:space="preserve">A számlatömb előtag megadásakor automatikusan láthatóvá válik a számlatömb előnézete. A felület két bizonylattömb típust (Számlatömb / Díjbekérő tömb) ajánl fel a beállítások fül alatti új bizonylattömb létrehozásakor, ezek közül választhat a felhasználó. </w:t>
      </w:r>
    </w:p>
    <w:p w:rsidR="00167BEE" w:rsidRDefault="00C35286" w:rsidP="00183AA0">
      <w:r>
        <w:t>Első bejelentkezés alkalmával csak számla típusú számlatömb hozható létre, a díjbekérő rádiógomb nem látható. A számlatömb leírásában bármilyen karakter megadható és maximum 250 karakter hosszú lehet.</w:t>
      </w:r>
    </w:p>
    <w:p w:rsidR="00C35286" w:rsidRDefault="00C35286" w:rsidP="00183AA0">
      <w:r>
        <w:t xml:space="preserve"> A „Számlatömb létrehozása” funkciógombra kattintva befejezhető az alapbeállítások munkafolyamata.</w:t>
      </w:r>
    </w:p>
    <w:p w:rsidR="00167BEE" w:rsidRDefault="00167BEE" w:rsidP="00183AA0"/>
    <w:p w:rsidR="00167BEE" w:rsidRDefault="00167BEE" w:rsidP="00183AA0">
      <w:r w:rsidRPr="00055F55">
        <w:rPr>
          <w:b/>
          <w:bCs/>
        </w:rPr>
        <w:t xml:space="preserve">Az Online Számlázó </w:t>
      </w:r>
      <w:r w:rsidR="00A871F1">
        <w:rPr>
          <w:b/>
          <w:bCs/>
        </w:rPr>
        <w:t>alkalmazása:</w:t>
      </w:r>
    </w:p>
    <w:p w:rsidR="00055F55" w:rsidRDefault="00167BEE" w:rsidP="00183AA0">
      <w:r>
        <w:t xml:space="preserve"> - Számlakiállításra </w:t>
      </w:r>
    </w:p>
    <w:p w:rsidR="00167BEE" w:rsidRDefault="00167BEE" w:rsidP="00183AA0">
      <w:r>
        <w:t xml:space="preserve"> Megjelenési forma szerint: ▪ Papíralapú számla ▪ Elektronikus számla</w:t>
      </w:r>
    </w:p>
    <w:p w:rsidR="003553B3" w:rsidRDefault="00055F55" w:rsidP="00183AA0">
      <w:r>
        <w:t xml:space="preserve"> A papír alapú számla kiállítása</w:t>
      </w:r>
      <w:r w:rsidR="003553B3">
        <w:t xml:space="preserve"> </w:t>
      </w:r>
      <w:r>
        <w:t>tényleges nyomtatást igényel</w:t>
      </w:r>
      <w:r w:rsidR="00B47704">
        <w:t xml:space="preserve">. </w:t>
      </w:r>
    </w:p>
    <w:p w:rsidR="00055F55" w:rsidRDefault="00B47704" w:rsidP="00183AA0">
      <w:r>
        <w:t>Az e</w:t>
      </w:r>
      <w:r w:rsidR="00055F55">
        <w:t xml:space="preserve">lektronikus számla kiállítása, befogadása, őrzése az </w:t>
      </w:r>
      <w:r w:rsidR="003553B3">
        <w:t xml:space="preserve">elektronikus számlázásra vonatkozó követelmények, valamint az </w:t>
      </w:r>
      <w:r w:rsidR="00055F55">
        <w:t>archiválás</w:t>
      </w:r>
      <w:r w:rsidR="003553B3">
        <w:t xml:space="preserve">ra vonatkozó szigorú előírások </w:t>
      </w:r>
      <w:r w:rsidR="00055F55">
        <w:t>miatt</w:t>
      </w:r>
      <w:r>
        <w:t xml:space="preserve"> nagyobb odafigyelést igényel, </w:t>
      </w:r>
      <w:r w:rsidR="00B0206F">
        <w:t xml:space="preserve">alapvetően </w:t>
      </w:r>
      <w:r w:rsidR="00055F55">
        <w:t>költségesebb.)</w:t>
      </w:r>
    </w:p>
    <w:p w:rsidR="00167BEE" w:rsidRDefault="00167BEE" w:rsidP="00183AA0"/>
    <w:p w:rsidR="00167BEE" w:rsidRDefault="00167BEE" w:rsidP="00183AA0">
      <w:r>
        <w:lastRenderedPageBreak/>
        <w:t>- Számla típus szerint: ▪ Számla ▪ Előlegszámla ▪ Rendszeren kívüli érvénytelenítőszámla ▪ Rendszeren kívüli módosítószámla</w:t>
      </w:r>
    </w:p>
    <w:p w:rsidR="00A871F1" w:rsidRDefault="00167BEE" w:rsidP="00183AA0">
      <w:r>
        <w:t xml:space="preserve"> - Díjbekérő kiállításra</w:t>
      </w:r>
    </w:p>
    <w:p w:rsidR="00A82CCC" w:rsidRDefault="00167BEE" w:rsidP="00183AA0">
      <w:r>
        <w:t xml:space="preserve">  Megjelenési forma szerint:</w:t>
      </w:r>
    </w:p>
    <w:p w:rsidR="00A82CCC" w:rsidRDefault="00167BEE" w:rsidP="00183AA0">
      <w:r>
        <w:t xml:space="preserve"> ▪ Papíralapú díjbekérő </w:t>
      </w:r>
    </w:p>
    <w:p w:rsidR="00167BEE" w:rsidRDefault="00167BEE" w:rsidP="00183AA0">
      <w:r>
        <w:t xml:space="preserve">▪ Elektronikus díjbekérő </w:t>
      </w:r>
    </w:p>
    <w:p w:rsidR="00167BEE" w:rsidRDefault="00167BEE" w:rsidP="00183AA0">
      <w:r>
        <w:t>(Figyelem! Rendszeren kívüli érvénytelenítő és rendszeren kívüli módosítószámla típussal azok a számlák érvényteleníthetőek, illetve módosíthatóak, melyeket nem ezzel a programmal állítottak ki</w:t>
      </w:r>
      <w:proofErr w:type="gramStart"/>
      <w:r>
        <w:t>. )</w:t>
      </w:r>
      <w:proofErr w:type="gramEnd"/>
    </w:p>
    <w:p w:rsidR="00167BEE" w:rsidRDefault="00167BEE" w:rsidP="00183AA0">
      <w:r>
        <w:t>- Számla módosítására - Számla érvénytelenítésére - Technikai érvénytelenítésre - Automatikus és manuális adatbeküldésre a NAV felé - Partnerek felvételére a gyorsabb számla kiállítás érdekében - Termékek felvételére a gyorsabb számla kiállítás érdekében - Számlázási beállításokra - Számlatömbök kezelésére – Információnyújtásra</w:t>
      </w:r>
    </w:p>
    <w:p w:rsidR="00EE109E" w:rsidRDefault="00EE109E" w:rsidP="00183AA0"/>
    <w:p w:rsidR="00EE109E" w:rsidRDefault="00EE109E" w:rsidP="00183AA0">
      <w:pPr>
        <w:rPr>
          <w:b/>
          <w:bCs/>
        </w:rPr>
      </w:pPr>
      <w:r w:rsidRPr="00366EB7">
        <w:rPr>
          <w:b/>
          <w:bCs/>
        </w:rPr>
        <w:t>Online Számlázó mobilalkalmazás</w:t>
      </w:r>
    </w:p>
    <w:p w:rsidR="00366EB7" w:rsidRPr="00366EB7" w:rsidRDefault="00366EB7" w:rsidP="00183AA0">
      <w:pPr>
        <w:rPr>
          <w:b/>
          <w:bCs/>
        </w:rPr>
      </w:pPr>
    </w:p>
    <w:p w:rsidR="00EE109E" w:rsidRDefault="00EE109E" w:rsidP="00183AA0">
      <w:r>
        <w:t>Online számla, technikai információk,</w:t>
      </w:r>
      <w:r>
        <w:t xml:space="preserve"> </w:t>
      </w:r>
      <w:r w:rsidR="00366EB7">
        <w:t>online számlázó mobilalkalmazás f</w:t>
      </w:r>
      <w:r>
        <w:t>elhasználói kézikönyv</w:t>
      </w:r>
    </w:p>
    <w:p w:rsidR="008B2971" w:rsidRDefault="008B2971" w:rsidP="00183AA0"/>
    <w:p w:rsidR="00EE109E" w:rsidRDefault="00167BEE" w:rsidP="00167BEE">
      <w:r>
        <w:t xml:space="preserve"> </w:t>
      </w:r>
      <w:r w:rsidR="00EE109E">
        <w:t>Az alkalmazás iOS és Android operációs rendszerű okostelefonokra tölthető le. Az alkalmazás futtatásához az alábbi feltételek megléte szükséges:</w:t>
      </w:r>
    </w:p>
    <w:p w:rsidR="00EE109E" w:rsidRDefault="00EE109E" w:rsidP="00167BEE">
      <w:r>
        <w:t xml:space="preserve"> • Android 7.0 és magasabb verziószámú operációs rendszer</w:t>
      </w:r>
    </w:p>
    <w:p w:rsidR="00EE109E" w:rsidRDefault="00EE109E" w:rsidP="00167BEE">
      <w:r>
        <w:t xml:space="preserve"> • iOS 11.0 és magasabb verziószámú operációs rendszer </w:t>
      </w:r>
    </w:p>
    <w:p w:rsidR="00366EB7" w:rsidRDefault="00366EB7" w:rsidP="00167BEE"/>
    <w:p w:rsidR="00366EB7" w:rsidRDefault="00366EB7" w:rsidP="00167BEE">
      <w:r>
        <w:t>Az alkalmazás használatához Online Számla rendszer regisztráció és az Online Számlázó program használatba vétele szükséges.</w:t>
      </w:r>
    </w:p>
    <w:p w:rsidR="00366EB7" w:rsidRDefault="00366EB7" w:rsidP="00167BEE"/>
    <w:p w:rsidR="00366EB7" w:rsidRDefault="00366EB7" w:rsidP="00167BEE">
      <w:r>
        <w:t>Az alkalmazás ingyenesen beszerezhető Play Áruházból Android operációs rendszerhez, App Store-ból iOS operációs rendszerhez.</w:t>
      </w:r>
    </w:p>
    <w:p w:rsidR="00933F23" w:rsidRDefault="00933F23" w:rsidP="00167BEE"/>
    <w:p w:rsidR="00933F23" w:rsidRDefault="00933F23" w:rsidP="00167BEE">
      <w:r>
        <w:t xml:space="preserve">Az Online Számlázó program elérésének lehetőségei: </w:t>
      </w:r>
    </w:p>
    <w:p w:rsidR="00933F23" w:rsidRDefault="00933F23" w:rsidP="00167BEE">
      <w:r>
        <w:t xml:space="preserve">● Regisztráció és bejelentkezés az Online Számla teszt rendszerébe az https://onlineszamla-test.nav.gov.hu </w:t>
      </w:r>
      <w:proofErr w:type="spellStart"/>
      <w:r>
        <w:t>url-en</w:t>
      </w:r>
      <w:proofErr w:type="spellEnd"/>
      <w:r>
        <w:t xml:space="preserve"> keresztül.</w:t>
      </w:r>
    </w:p>
    <w:p w:rsidR="00933F23" w:rsidRDefault="00933F23" w:rsidP="00167BEE">
      <w:r>
        <w:t xml:space="preserve"> ● Regisztráció és bejelentkezés az Online Számla éles rendszerébe az https://onlineszamla.nav.gov.hu </w:t>
      </w:r>
      <w:proofErr w:type="spellStart"/>
      <w:r>
        <w:t>url-en</w:t>
      </w:r>
      <w:proofErr w:type="spellEnd"/>
      <w:r>
        <w:t xml:space="preserve"> keresztül.</w:t>
      </w:r>
    </w:p>
    <w:p w:rsidR="00D707D3" w:rsidRPr="00183AA0" w:rsidRDefault="00D707D3" w:rsidP="00183AA0"/>
    <w:sectPr w:rsidR="00D707D3" w:rsidRPr="00183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552D5"/>
    <w:multiLevelType w:val="hybridMultilevel"/>
    <w:tmpl w:val="2CF067BA"/>
    <w:lvl w:ilvl="0" w:tplc="1200F4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CE452D"/>
    <w:multiLevelType w:val="hybridMultilevel"/>
    <w:tmpl w:val="029A34FC"/>
    <w:lvl w:ilvl="0" w:tplc="A7F26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D3"/>
    <w:rsid w:val="00055F55"/>
    <w:rsid w:val="00167BEE"/>
    <w:rsid w:val="00183AA0"/>
    <w:rsid w:val="001C2AE3"/>
    <w:rsid w:val="001D42E4"/>
    <w:rsid w:val="003553B3"/>
    <w:rsid w:val="00366EB7"/>
    <w:rsid w:val="00466C85"/>
    <w:rsid w:val="004767A6"/>
    <w:rsid w:val="004E3D92"/>
    <w:rsid w:val="00591884"/>
    <w:rsid w:val="005D55BF"/>
    <w:rsid w:val="00604E71"/>
    <w:rsid w:val="00674CAA"/>
    <w:rsid w:val="006915A8"/>
    <w:rsid w:val="007633EA"/>
    <w:rsid w:val="008B2971"/>
    <w:rsid w:val="008C241A"/>
    <w:rsid w:val="00933F23"/>
    <w:rsid w:val="009B0E8C"/>
    <w:rsid w:val="009C4370"/>
    <w:rsid w:val="00A21C3F"/>
    <w:rsid w:val="00A82CCC"/>
    <w:rsid w:val="00A871F1"/>
    <w:rsid w:val="00B0206F"/>
    <w:rsid w:val="00B23985"/>
    <w:rsid w:val="00B47704"/>
    <w:rsid w:val="00BC4520"/>
    <w:rsid w:val="00C35286"/>
    <w:rsid w:val="00CB2101"/>
    <w:rsid w:val="00CE6055"/>
    <w:rsid w:val="00D707D3"/>
    <w:rsid w:val="00DD0C02"/>
    <w:rsid w:val="00E51376"/>
    <w:rsid w:val="00E55E6F"/>
    <w:rsid w:val="00EE109E"/>
    <w:rsid w:val="00F406E8"/>
    <w:rsid w:val="00F7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3B523"/>
  <w15:chartTrackingRefBased/>
  <w15:docId w15:val="{3173A66B-8823-4A51-BBD5-96193690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07D3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0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93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922A6-28D3-4437-ABF4-B56F638C4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761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29</cp:revision>
  <dcterms:created xsi:type="dcterms:W3CDTF">2020-06-24T11:36:00Z</dcterms:created>
  <dcterms:modified xsi:type="dcterms:W3CDTF">2020-06-29T14:32:00Z</dcterms:modified>
</cp:coreProperties>
</file>