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EA029" w14:textId="25F53E00" w:rsidR="00C47B1A" w:rsidRPr="00913967" w:rsidRDefault="00C47B1A" w:rsidP="002A445B">
      <w:pPr>
        <w:pStyle w:val="Cmsor2"/>
        <w:rPr>
          <w:rFonts w:eastAsia="Times New Roman"/>
          <w:lang w:eastAsia="hu-HU"/>
        </w:rPr>
      </w:pPr>
      <w:r w:rsidRPr="00913967">
        <w:rPr>
          <w:rFonts w:eastAsia="Times New Roman"/>
          <w:lang w:eastAsia="hu-HU"/>
        </w:rPr>
        <w:t xml:space="preserve">KATA változások 2021-től </w:t>
      </w:r>
    </w:p>
    <w:p w14:paraId="56E906BF" w14:textId="77777777" w:rsidR="00913967" w:rsidRPr="00913967" w:rsidRDefault="00FB3A5B" w:rsidP="00FB3A5B">
      <w:pPr>
        <w:spacing w:before="375" w:after="0" w:line="240" w:lineRule="auto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  <w:r w:rsidRPr="0091396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2020.évi LXXVI. </w:t>
      </w:r>
      <w:proofErr w:type="spellStart"/>
      <w:r w:rsidRPr="0091396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tövény</w:t>
      </w:r>
      <w:proofErr w:type="spellEnd"/>
      <w:r w:rsidRPr="0091396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a változásokról, </w:t>
      </w:r>
    </w:p>
    <w:p w14:paraId="0D763256" w14:textId="0DBE41A5" w:rsidR="00FB3A5B" w:rsidRPr="00913967" w:rsidRDefault="00FB3A5B" w:rsidP="00FB3A5B">
      <w:pPr>
        <w:spacing w:before="375" w:after="0" w:line="240" w:lineRule="auto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  <w:r w:rsidRPr="0091396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2012. évi CXLVII. törvény</w:t>
      </w:r>
    </w:p>
    <w:p w14:paraId="4D81E301" w14:textId="5331B696" w:rsidR="00C47B1A" w:rsidRPr="00913967" w:rsidRDefault="00C47B1A" w:rsidP="00C47B1A">
      <w:pPr>
        <w:spacing w:before="375" w:after="0" w:line="360" w:lineRule="auto"/>
        <w:textAlignment w:val="baseline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</w:pPr>
      <w:r w:rsidRPr="00913967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bdr w:val="none" w:sz="0" w:space="0" w:color="auto" w:frame="1"/>
          <w:lang w:eastAsia="hu-HU"/>
        </w:rPr>
        <w:t>202</w:t>
      </w:r>
      <w:r w:rsidR="0036779C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bdr w:val="none" w:sz="0" w:space="0" w:color="auto" w:frame="1"/>
          <w:lang w:eastAsia="hu-HU"/>
        </w:rPr>
        <w:t>1</w:t>
      </w:r>
      <w:r w:rsidRPr="00913967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bdr w:val="none" w:sz="0" w:space="0" w:color="auto" w:frame="1"/>
          <w:lang w:eastAsia="hu-HU"/>
        </w:rPr>
        <w:t xml:space="preserve">. </w:t>
      </w:r>
      <w:r w:rsidRPr="00C47B1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 január 1-jétől </w:t>
      </w:r>
      <w:proofErr w:type="gramStart"/>
      <w:r w:rsidR="00FB3A5B" w:rsidRPr="00913967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a </w:t>
      </w:r>
      <w:r w:rsidRPr="00C47B1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magánszemély</w:t>
      </w:r>
      <w:proofErr w:type="gramEnd"/>
      <w:r w:rsidRPr="00C47B1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kizárólag egyetlen jogviszonyával jelenthető be kisadózóként. </w:t>
      </w:r>
      <w:r w:rsidR="00913967" w:rsidRPr="00913967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(84§(1</w:t>
      </w:r>
      <w:proofErr w:type="gramStart"/>
      <w:r w:rsidR="00913967" w:rsidRPr="00913967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).a</w:t>
      </w:r>
      <w:proofErr w:type="gramEnd"/>
      <w:r w:rsidR="00913967" w:rsidRPr="00913967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)</w:t>
      </w:r>
    </w:p>
    <w:p w14:paraId="371E6381" w14:textId="5212F051" w:rsidR="00C47B1A" w:rsidRDefault="00633804" w:rsidP="00C47B1A">
      <w:pPr>
        <w:spacing w:before="375" w:after="0" w:line="360" w:lineRule="auto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  <w:r w:rsidRPr="0091396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Az állami adó- és vámhatóság a kisadózó vállalkozás által tett, a magánszemély kisadózóként történő bejelentését visszautasítja, ha a magánszemély a nyilvántartásában kisadózóként már szerepel.</w:t>
      </w:r>
      <w:r w:rsidR="00913967" w:rsidRPr="00913967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C47B1A" w:rsidRPr="00C47B1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Amennyiben a magánszemély már 2021. január </w:t>
      </w:r>
      <w:r w:rsidR="00FB3A5B" w:rsidRPr="0091396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1. </w:t>
      </w:r>
      <w:proofErr w:type="gramStart"/>
      <w:r w:rsidR="00FB3A5B" w:rsidRPr="0091396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előtt </w:t>
      </w:r>
      <w:r w:rsidR="00C47B1A" w:rsidRPr="00C47B1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több</w:t>
      </w:r>
      <w:proofErr w:type="gramEnd"/>
      <w:r w:rsidR="00C47B1A" w:rsidRPr="00C47B1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jogviszonyában is kisadózóként szerepel, a NAV határozatban fogja jelezni, hogy az elsőként bejelentett jogviszonyában maradhat csak kisadózó, a többi jogviszonyában pedig törli.</w:t>
      </w:r>
    </w:p>
    <w:p w14:paraId="7FE58AC6" w14:textId="77777777" w:rsidR="002A445B" w:rsidRPr="00BA0B20" w:rsidRDefault="002A445B" w:rsidP="002A445B">
      <w:pPr>
        <w:spacing w:before="100" w:beforeAutospacing="1" w:after="0" w:line="240" w:lineRule="auto"/>
        <w:textAlignment w:val="baseline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3. </w:t>
      </w:r>
      <w:r w:rsidRPr="001B1926">
        <w:rPr>
          <w:rFonts w:ascii="Arial" w:hAnsi="Arial" w:cs="Arial"/>
          <w:sz w:val="24"/>
          <w:szCs w:val="24"/>
          <w:u w:val="single"/>
        </w:rPr>
        <w:t xml:space="preserve">A kifizetőtől származó </w:t>
      </w:r>
      <w:r w:rsidRPr="00BA0B20">
        <w:rPr>
          <w:rFonts w:ascii="Arial" w:hAnsi="Arial" w:cs="Arial"/>
          <w:sz w:val="24"/>
          <w:szCs w:val="24"/>
          <w:u w:val="single"/>
        </w:rPr>
        <w:t xml:space="preserve">bevétel után fizetendő </w:t>
      </w:r>
      <w:r w:rsidRPr="00BA0B20">
        <w:rPr>
          <w:rFonts w:ascii="Arial" w:hAnsi="Arial" w:cs="Arial"/>
          <w:b/>
          <w:bCs/>
          <w:sz w:val="24"/>
          <w:szCs w:val="24"/>
          <w:u w:val="single"/>
        </w:rPr>
        <w:t>új típusú, 40 százalékos mértékű adó</w:t>
      </w:r>
    </w:p>
    <w:p w14:paraId="2409BCE7" w14:textId="77777777" w:rsidR="002A445B" w:rsidRDefault="002A445B" w:rsidP="002A445B">
      <w:pPr>
        <w:spacing w:before="100" w:beforeAutospacing="1" w:after="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B1926">
        <w:rPr>
          <w:rFonts w:ascii="Arial" w:hAnsi="Arial" w:cs="Arial"/>
          <w:sz w:val="24"/>
          <w:szCs w:val="24"/>
        </w:rPr>
        <w:t>2021. január 1-jétől a kisadózó vállalkozások üzleti partnereinek, illetve a katás vállalkozásoknak</w:t>
      </w:r>
      <w:r>
        <w:rPr>
          <w:rFonts w:ascii="Arial" w:hAnsi="Arial" w:cs="Arial"/>
          <w:sz w:val="24"/>
          <w:szCs w:val="24"/>
        </w:rPr>
        <w:t xml:space="preserve"> </w:t>
      </w:r>
      <w:r w:rsidRPr="001B1926">
        <w:rPr>
          <w:rFonts w:ascii="Arial" w:hAnsi="Arial" w:cs="Arial"/>
          <w:sz w:val="24"/>
          <w:szCs w:val="24"/>
        </w:rPr>
        <w:t>40 százalékos mértékű adót kell fizetniük, attól függően, hogy az adott</w:t>
      </w:r>
      <w:r>
        <w:rPr>
          <w:rFonts w:ascii="Arial" w:hAnsi="Arial" w:cs="Arial"/>
          <w:sz w:val="24"/>
          <w:szCs w:val="24"/>
        </w:rPr>
        <w:t xml:space="preserve"> kifizető</w:t>
      </w:r>
      <w:r w:rsidRPr="001B19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(vevő) </w:t>
      </w:r>
      <w:r w:rsidRPr="001B1926">
        <w:rPr>
          <w:rFonts w:ascii="Arial" w:hAnsi="Arial" w:cs="Arial"/>
          <w:b/>
          <w:bCs/>
          <w:sz w:val="24"/>
          <w:szCs w:val="24"/>
        </w:rPr>
        <w:t>belföldön vagy külföldön letelepedett</w:t>
      </w:r>
      <w:r w:rsidRPr="001B1926">
        <w:rPr>
          <w:rFonts w:ascii="Arial" w:hAnsi="Arial" w:cs="Arial"/>
          <w:sz w:val="24"/>
          <w:szCs w:val="24"/>
        </w:rPr>
        <w:t>, továbbá figyelembe véve azt, hogy a kifizető a kisadózó</w:t>
      </w:r>
      <w:r>
        <w:rPr>
          <w:rFonts w:ascii="Arial" w:hAnsi="Arial" w:cs="Arial"/>
          <w:sz w:val="24"/>
          <w:szCs w:val="24"/>
        </w:rPr>
        <w:t xml:space="preserve"> </w:t>
      </w:r>
      <w:r w:rsidRPr="001B1926">
        <w:rPr>
          <w:rFonts w:ascii="Arial" w:hAnsi="Arial" w:cs="Arial"/>
          <w:sz w:val="24"/>
          <w:szCs w:val="24"/>
        </w:rPr>
        <w:t xml:space="preserve">vállalkozással </w:t>
      </w:r>
      <w:r w:rsidRPr="001B1926">
        <w:rPr>
          <w:rFonts w:ascii="Arial" w:hAnsi="Arial" w:cs="Arial"/>
          <w:b/>
          <w:bCs/>
          <w:sz w:val="24"/>
          <w:szCs w:val="24"/>
        </w:rPr>
        <w:t>kapcsolt vállalkozási viszonyban áll-e vagy sem.</w:t>
      </w:r>
    </w:p>
    <w:p w14:paraId="24A09DD8" w14:textId="77777777" w:rsidR="002A445B" w:rsidRPr="001B1926" w:rsidRDefault="002A445B" w:rsidP="002A445B">
      <w:pPr>
        <w:spacing w:before="100" w:beforeAutospacing="1" w:after="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40D43C96" w14:textId="77777777" w:rsidR="002A445B" w:rsidRPr="00913967" w:rsidRDefault="002A445B" w:rsidP="002A44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1</w:t>
      </w:r>
      <w:r w:rsidRPr="00913967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.</w:t>
      </w:r>
      <w:r w:rsidRPr="00633804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Ha</w:t>
      </w:r>
      <w:r w:rsidRPr="00913967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a</w:t>
      </w:r>
      <w:r w:rsidRPr="00633804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kifizető olyan kisadózó vállalkozásnak juttat bevételt, amellyel </w:t>
      </w:r>
      <w:r w:rsidRPr="00633804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u w:val="single"/>
          <w:lang w:eastAsia="hu-HU"/>
        </w:rPr>
        <w:t>kapcsolt vállalkozási viszonyban</w:t>
      </w:r>
      <w:r w:rsidRPr="00633804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áll, e juttatás után </w:t>
      </w:r>
      <w:r w:rsidRPr="00BA0B20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u w:val="single"/>
          <w:lang w:eastAsia="hu-HU"/>
        </w:rPr>
        <w:t>a kifizető</w:t>
      </w:r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a </w:t>
      </w:r>
      <w:r w:rsidRPr="00633804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juttatás hónapját követő hónap 12. napjáig 40 százalékos mértékű adót állapít meg, vall be</w:t>
      </w:r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a 08 bevallásban</w:t>
      </w:r>
      <w:r w:rsidRPr="00633804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és fizet meg.</w:t>
      </w:r>
      <w:r w:rsidRPr="00633804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</w:t>
      </w:r>
    </w:p>
    <w:p w14:paraId="29252D85" w14:textId="77777777" w:rsidR="002A445B" w:rsidRPr="001B1926" w:rsidRDefault="002A445B" w:rsidP="002A445B">
      <w:pPr>
        <w:spacing w:before="100" w:beforeAutospacing="1"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B1926">
        <w:rPr>
          <w:rFonts w:ascii="Arial" w:hAnsi="Arial" w:cs="Arial"/>
          <w:sz w:val="24"/>
          <w:szCs w:val="24"/>
        </w:rPr>
        <w:t>A Kat</w:t>
      </w:r>
      <w:r>
        <w:rPr>
          <w:rFonts w:ascii="Arial" w:hAnsi="Arial" w:cs="Arial"/>
          <w:sz w:val="24"/>
          <w:szCs w:val="24"/>
        </w:rPr>
        <w:t xml:space="preserve">a törvény szerinti </w:t>
      </w:r>
      <w:r w:rsidRPr="001B1926">
        <w:rPr>
          <w:rFonts w:ascii="Arial" w:hAnsi="Arial" w:cs="Arial"/>
          <w:sz w:val="24"/>
          <w:szCs w:val="24"/>
        </w:rPr>
        <w:t>kapcsolt vállalkozás alatt a Tao tv. 4. § 23. pontja szerinti vállalkozást kell érteni.</w:t>
      </w:r>
    </w:p>
    <w:p w14:paraId="125017CB" w14:textId="77777777" w:rsidR="002A445B" w:rsidRPr="001B1926" w:rsidRDefault="002A445B" w:rsidP="002A445B">
      <w:pPr>
        <w:spacing w:before="100" w:beforeAutospacing="1"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1B1926">
        <w:rPr>
          <w:rFonts w:ascii="Arial" w:hAnsi="Arial" w:cs="Arial"/>
          <w:sz w:val="24"/>
          <w:szCs w:val="24"/>
        </w:rPr>
        <w:t xml:space="preserve">A kisadózó vállalkozásnak a kapcsolt vállalkozásait </w:t>
      </w:r>
      <w:r w:rsidRPr="001B1926">
        <w:rPr>
          <w:rFonts w:ascii="Arial" w:hAnsi="Arial" w:cs="Arial"/>
          <w:b/>
          <w:bCs/>
          <w:sz w:val="24"/>
          <w:szCs w:val="24"/>
        </w:rPr>
        <w:t>be kell jelenteni a NAV felé</w:t>
      </w:r>
      <w:r w:rsidRPr="001B1926">
        <w:rPr>
          <w:rFonts w:ascii="Arial" w:hAnsi="Arial" w:cs="Arial"/>
          <w:sz w:val="24"/>
          <w:szCs w:val="24"/>
        </w:rPr>
        <w:t xml:space="preserve"> az adóigazgatási eljárás</w:t>
      </w:r>
      <w:r>
        <w:rPr>
          <w:rFonts w:ascii="Arial" w:hAnsi="Arial" w:cs="Arial"/>
          <w:sz w:val="24"/>
          <w:szCs w:val="24"/>
        </w:rPr>
        <w:t xml:space="preserve"> </w:t>
      </w:r>
      <w:r w:rsidRPr="001B1926">
        <w:rPr>
          <w:rFonts w:ascii="Arial" w:hAnsi="Arial" w:cs="Arial"/>
          <w:sz w:val="24"/>
          <w:szCs w:val="24"/>
        </w:rPr>
        <w:t>részletszabályairól szóló 465/2017. (XII. 28.) Korm. rendelet 16. § (4) bekezdése alapján. Ezt a katás egyéni vállalkozó</w:t>
      </w:r>
      <w:r>
        <w:rPr>
          <w:rFonts w:ascii="Arial" w:hAnsi="Arial" w:cs="Arial"/>
          <w:sz w:val="24"/>
          <w:szCs w:val="24"/>
        </w:rPr>
        <w:t xml:space="preserve"> </w:t>
      </w:r>
      <w:r w:rsidRPr="001B1926">
        <w:rPr>
          <w:rFonts w:ascii="Arial" w:hAnsi="Arial" w:cs="Arial"/>
          <w:sz w:val="24"/>
          <w:szCs w:val="24"/>
        </w:rPr>
        <w:t>a T101/T101E adatlapon</w:t>
      </w:r>
      <w:r>
        <w:rPr>
          <w:rFonts w:ascii="Arial" w:hAnsi="Arial" w:cs="Arial"/>
          <w:sz w:val="24"/>
          <w:szCs w:val="24"/>
        </w:rPr>
        <w:t xml:space="preserve"> megteheti. </w:t>
      </w:r>
      <w:r w:rsidRPr="001B1926">
        <w:rPr>
          <w:rFonts w:ascii="Arial" w:hAnsi="Arial" w:cs="Arial"/>
          <w:sz w:val="24"/>
          <w:szCs w:val="24"/>
        </w:rPr>
        <w:t xml:space="preserve"> </w:t>
      </w:r>
    </w:p>
    <w:p w14:paraId="25AD7D5F" w14:textId="77777777" w:rsidR="002A445B" w:rsidRPr="00913967" w:rsidRDefault="002A445B" w:rsidP="002A445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</w:pPr>
    </w:p>
    <w:p w14:paraId="0BAF68F3" w14:textId="77777777" w:rsidR="002A445B" w:rsidRDefault="002A445B" w:rsidP="002A445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2. H</w:t>
      </w:r>
      <w:r w:rsidRPr="00913967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a </w:t>
      </w:r>
      <w:r w:rsidRPr="00C47B1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a KATA alany a tárgyévben ugyanazon kifizetőtől</w:t>
      </w:r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(</w:t>
      </w:r>
      <w:proofErr w:type="gramStart"/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vevőtől)</w:t>
      </w:r>
      <w:r w:rsidRPr="00C47B1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 összesítve</w:t>
      </w:r>
      <w:proofErr w:type="gramEnd"/>
      <w:r w:rsidRPr="00C47B1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3 millió Ft-ot meghaladó összegű bevételt szerez, a </w:t>
      </w:r>
      <w:r w:rsidRPr="00F2554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u w:val="single"/>
          <w:lang w:eastAsia="hu-HU"/>
        </w:rPr>
        <w:t>3 millió Ft-ot meghaladó</w:t>
      </w:r>
      <w:r w:rsidRPr="00C47B1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összegű bevétel után a</w:t>
      </w:r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vevő, mint </w:t>
      </w:r>
      <w:r w:rsidRPr="00C47B1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kifizető 40 % mértékű adót fizet.</w:t>
      </w:r>
    </w:p>
    <w:p w14:paraId="6359F809" w14:textId="77777777" w:rsidR="002A445B" w:rsidRPr="004206E3" w:rsidRDefault="002A445B" w:rsidP="002A445B">
      <w:pPr>
        <w:spacing w:before="375" w:after="0" w:line="240" w:lineRule="auto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  <w:r w:rsidRPr="004206E3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lastRenderedPageBreak/>
        <w:t>A kifizető az adót elsőként annak a hónapnak a 12. napjáig állapítja meg, vallja be a 08 bevallásban és fizeti meg, amelyet megelőzően az említett juttatási értékhatárt átlépte, majd a tárgyév minden olyan hónapját követő hónap 12. napjáig, amelyben a KATA adóalany részére bevételt juttat.</w:t>
      </w:r>
    </w:p>
    <w:p w14:paraId="0D8D4F3C" w14:textId="7A97191C" w:rsidR="002A445B" w:rsidRDefault="002A445B" w:rsidP="002A445B">
      <w:pPr>
        <w:spacing w:before="375" w:after="0" w:line="240" w:lineRule="auto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A </w:t>
      </w:r>
      <w:r w:rsidRPr="00C47B1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kifizető</w:t>
      </w:r>
      <w:r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nek</w:t>
      </w:r>
      <w:r w:rsidRPr="00C47B1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a </w:t>
      </w:r>
      <w:r w:rsidRPr="00C47B1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tárgyévet követő év január 31</w:t>
      </w:r>
      <w:r w:rsidRPr="00C47B1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-ig tájékoztat</w:t>
      </w:r>
      <w:r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nia kell</w:t>
      </w:r>
      <w:r w:rsidRPr="00C47B1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a kisadózó vállalkozást a 40 százalékos mértékű adó alapjaként figyelembe vett összegről.</w:t>
      </w:r>
    </w:p>
    <w:p w14:paraId="11AB44D4" w14:textId="77777777" w:rsidR="00FC0E1D" w:rsidRPr="00C47B1A" w:rsidRDefault="00FC0E1D" w:rsidP="002A445B">
      <w:pPr>
        <w:spacing w:before="375" w:after="0" w:line="240" w:lineRule="auto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</w:p>
    <w:p w14:paraId="7C0B7F14" w14:textId="77777777" w:rsidR="002A445B" w:rsidRPr="00FC0E1D" w:rsidRDefault="002A445B" w:rsidP="002A445B">
      <w:pPr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FC0E1D">
        <w:rPr>
          <w:rFonts w:ascii="Arial" w:hAnsi="Arial" w:cs="Arial"/>
          <w:b/>
          <w:bCs/>
        </w:rPr>
        <w:t>Nem képezi az adó alapját:</w:t>
      </w:r>
    </w:p>
    <w:p w14:paraId="113CF1D9" w14:textId="7587F694" w:rsidR="002A445B" w:rsidRPr="00FC0E1D" w:rsidRDefault="002A445B" w:rsidP="002A445B">
      <w:pPr>
        <w:spacing w:after="0" w:line="240" w:lineRule="auto"/>
        <w:textAlignment w:val="baseline"/>
        <w:rPr>
          <w:rFonts w:ascii="Arial" w:hAnsi="Arial" w:cs="Arial"/>
        </w:rPr>
      </w:pPr>
      <w:r w:rsidRPr="00FC0E1D">
        <w:rPr>
          <w:rFonts w:ascii="Arial" w:hAnsi="Arial" w:cs="Arial"/>
        </w:rPr>
        <w:t xml:space="preserve"> 1, az az összeg, amely után a kifizető az a) pontban </w:t>
      </w:r>
      <w:proofErr w:type="gramStart"/>
      <w:r w:rsidRPr="00FC0E1D">
        <w:rPr>
          <w:rFonts w:ascii="Arial" w:hAnsi="Arial" w:cs="Arial"/>
        </w:rPr>
        <w:t>( már</w:t>
      </w:r>
      <w:proofErr w:type="gramEnd"/>
      <w:r w:rsidRPr="00FC0E1D">
        <w:rPr>
          <w:rFonts w:ascii="Arial" w:hAnsi="Arial" w:cs="Arial"/>
        </w:rPr>
        <w:t xml:space="preserve"> kapcsoltság miatt) foglaltak alapján 40 százalékos mértékű adót köteles fizetni, </w:t>
      </w:r>
    </w:p>
    <w:p w14:paraId="6A16CE4C" w14:textId="77777777" w:rsidR="002A445B" w:rsidRPr="00FC0E1D" w:rsidRDefault="002A445B" w:rsidP="002A445B">
      <w:pPr>
        <w:spacing w:after="0" w:line="240" w:lineRule="auto"/>
        <w:textAlignment w:val="baseline"/>
        <w:rPr>
          <w:rFonts w:ascii="Arial" w:hAnsi="Arial" w:cs="Arial"/>
        </w:rPr>
      </w:pPr>
      <w:r w:rsidRPr="00FC0E1D">
        <w:rPr>
          <w:rFonts w:ascii="Arial" w:hAnsi="Arial" w:cs="Arial"/>
        </w:rPr>
        <w:t xml:space="preserve">2, az az összeg, amelyet a kifizető az </w:t>
      </w:r>
      <w:r w:rsidRPr="00FC0E1D">
        <w:rPr>
          <w:rFonts w:ascii="Arial" w:hAnsi="Arial" w:cs="Arial"/>
          <w:b/>
          <w:bCs/>
        </w:rPr>
        <w:t>Egészségbiztosítási Alapból</w:t>
      </w:r>
      <w:r w:rsidRPr="00FC0E1D">
        <w:rPr>
          <w:rFonts w:ascii="Arial" w:hAnsi="Arial" w:cs="Arial"/>
        </w:rPr>
        <w:t xml:space="preserve"> származó finanszírozásként juttat az egészségügyi szolgáltatóként tevékenységet folytató kisadózó vállalkozásnak, </w:t>
      </w:r>
    </w:p>
    <w:p w14:paraId="07F5355B" w14:textId="77777777" w:rsidR="002A445B" w:rsidRPr="00FC0E1D" w:rsidRDefault="002A445B" w:rsidP="002A445B">
      <w:pPr>
        <w:spacing w:after="0" w:line="240" w:lineRule="auto"/>
        <w:textAlignment w:val="baseline"/>
        <w:rPr>
          <w:rFonts w:ascii="Arial" w:hAnsi="Arial" w:cs="Arial"/>
        </w:rPr>
      </w:pPr>
      <w:r w:rsidRPr="00FC0E1D">
        <w:rPr>
          <w:rFonts w:ascii="Arial" w:hAnsi="Arial" w:cs="Arial"/>
        </w:rPr>
        <w:t xml:space="preserve">3, az az összeg, amelyet a kifizető jogszabályban meghatározott díjszabás alapján juttat a kisadózó vállalkozásnak, </w:t>
      </w:r>
    </w:p>
    <w:p w14:paraId="650CA9E4" w14:textId="77777777" w:rsidR="002A445B" w:rsidRPr="00FC0E1D" w:rsidRDefault="002A445B" w:rsidP="002A445B">
      <w:pPr>
        <w:spacing w:after="0" w:line="240" w:lineRule="auto"/>
        <w:textAlignment w:val="baseline"/>
        <w:rPr>
          <w:rFonts w:ascii="Arial" w:hAnsi="Arial" w:cs="Arial"/>
        </w:rPr>
      </w:pPr>
      <w:proofErr w:type="gramStart"/>
      <w:r w:rsidRPr="00FC0E1D">
        <w:rPr>
          <w:rFonts w:ascii="Arial" w:hAnsi="Arial" w:cs="Arial"/>
        </w:rPr>
        <w:t>4,az</w:t>
      </w:r>
      <w:proofErr w:type="gramEnd"/>
      <w:r w:rsidRPr="00FC0E1D">
        <w:rPr>
          <w:rFonts w:ascii="Arial" w:hAnsi="Arial" w:cs="Arial"/>
        </w:rPr>
        <w:t xml:space="preserve"> az összeg, amelyet az Áht.46 szerinti </w:t>
      </w:r>
      <w:r w:rsidRPr="00FC0E1D">
        <w:rPr>
          <w:rFonts w:ascii="Arial" w:hAnsi="Arial" w:cs="Arial"/>
          <w:b/>
          <w:bCs/>
        </w:rPr>
        <w:t>költségvetési szerv kifizető juttat</w:t>
      </w:r>
      <w:r w:rsidRPr="00FC0E1D">
        <w:rPr>
          <w:rFonts w:ascii="Arial" w:hAnsi="Arial" w:cs="Arial"/>
        </w:rPr>
        <w:t xml:space="preserve"> a kisadózó vállalkozásnak.</w:t>
      </w:r>
    </w:p>
    <w:p w14:paraId="31DE74C2" w14:textId="77777777" w:rsidR="002A445B" w:rsidRDefault="002A445B" w:rsidP="002A445B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</w:pPr>
    </w:p>
    <w:p w14:paraId="3E3203A7" w14:textId="77777777" w:rsidR="002A445B" w:rsidRDefault="002A445B" w:rsidP="002A44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  <w:proofErr w:type="gramStart"/>
      <w:r w:rsidRPr="00F2554A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3</w:t>
      </w:r>
      <w:r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</w:t>
      </w:r>
      <w:r w:rsidRPr="0091396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.</w:t>
      </w:r>
      <w:r w:rsidRPr="004206E3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Ha</w:t>
      </w:r>
      <w:proofErr w:type="gramEnd"/>
      <w:r w:rsidRPr="004206E3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 a kisadózó vállalkozás olyan, </w:t>
      </w:r>
      <w:r w:rsidRPr="004206E3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u w:val="single"/>
          <w:lang w:eastAsia="hu-HU"/>
        </w:rPr>
        <w:t>külföldi illetőségű jogi személytől</w:t>
      </w:r>
      <w:r w:rsidRPr="004206E3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, egyéb szervezettől (a továbbiakban: külföldi kifizető) szerez bevételt,</w:t>
      </w:r>
      <w:r w:rsidRPr="00633804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</w:t>
      </w:r>
      <w:r w:rsidRPr="00633804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amellyel </w:t>
      </w:r>
      <w:r w:rsidRPr="00B74AE2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u w:val="single"/>
          <w:lang w:eastAsia="hu-HU"/>
        </w:rPr>
        <w:t>kapcsolt vállalkozási viszonyban áll</w:t>
      </w:r>
      <w:r w:rsidRPr="00633804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,</w:t>
      </w:r>
      <w:r w:rsidRPr="00633804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</w:t>
      </w:r>
      <w:r w:rsidRPr="00A36C0D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e bevétel után az annak megszerzése hónapját követő hónap 12. napjáig 40 százalékos mértékű adót fize</w:t>
      </w:r>
      <w:r w:rsidRPr="00633804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t.</w:t>
      </w:r>
      <w:r w:rsidRPr="00913967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(6b)</w:t>
      </w:r>
    </w:p>
    <w:p w14:paraId="1FC2FAF5" w14:textId="77777777" w:rsidR="002A445B" w:rsidRDefault="002A445B" w:rsidP="002A445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54A">
        <w:rPr>
          <w:rFonts w:ascii="Arial" w:hAnsi="Arial" w:cs="Arial"/>
          <w:b/>
          <w:bCs/>
          <w:sz w:val="24"/>
          <w:szCs w:val="24"/>
        </w:rPr>
        <w:t>A 40 százalékos mértékű adó alapja nem a bevétel egésze, hanem annak 71,42 százaléka</w:t>
      </w:r>
      <w:r w:rsidRPr="00F2554A">
        <w:rPr>
          <w:rFonts w:ascii="Arial" w:hAnsi="Arial" w:cs="Arial"/>
          <w:sz w:val="24"/>
          <w:szCs w:val="24"/>
        </w:rPr>
        <w:t xml:space="preserve">. Az adót a </w:t>
      </w:r>
      <w:r w:rsidRPr="00F2554A">
        <w:rPr>
          <w:rFonts w:ascii="Arial" w:hAnsi="Arial" w:cs="Arial"/>
          <w:b/>
          <w:bCs/>
          <w:sz w:val="24"/>
          <w:szCs w:val="24"/>
        </w:rPr>
        <w:t>kisadózó vállalkozásnak</w:t>
      </w:r>
      <w:r w:rsidRPr="00F2554A">
        <w:rPr>
          <w:rFonts w:ascii="Arial" w:hAnsi="Arial" w:cs="Arial"/>
          <w:sz w:val="24"/>
          <w:szCs w:val="24"/>
        </w:rPr>
        <w:t xml:space="preserve"> a bevétel megszerzése hónapját követő hónap 12. napjáig </w:t>
      </w:r>
      <w:r w:rsidRPr="002C16DA">
        <w:rPr>
          <w:rFonts w:ascii="Arial" w:hAnsi="Arial" w:cs="Arial"/>
          <w:b/>
          <w:bCs/>
          <w:sz w:val="24"/>
          <w:szCs w:val="24"/>
        </w:rPr>
        <w:t>kell megfizetnie</w:t>
      </w:r>
      <w:r w:rsidRPr="00F2554A">
        <w:rPr>
          <w:rFonts w:ascii="Arial" w:hAnsi="Arial" w:cs="Arial"/>
          <w:sz w:val="24"/>
          <w:szCs w:val="24"/>
        </w:rPr>
        <w:t xml:space="preserve"> a NAV Kisadózó vállalkozások adója bevételi számla javára (számlaszám: 10032000-01076349).</w:t>
      </w:r>
    </w:p>
    <w:p w14:paraId="162241F4" w14:textId="77777777" w:rsidR="002A445B" w:rsidRDefault="002A445B" w:rsidP="002A445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48E2EA" w14:textId="77777777" w:rsidR="002A445B" w:rsidRPr="00F46CF7" w:rsidRDefault="002A445B" w:rsidP="002A44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16"/>
          <w:szCs w:val="16"/>
          <w:lang w:eastAsia="hu-HU"/>
        </w:rPr>
      </w:pPr>
      <w:r>
        <w:rPr>
          <w:rFonts w:ascii="Arial" w:hAnsi="Arial" w:cs="Arial"/>
          <w:sz w:val="24"/>
          <w:szCs w:val="24"/>
        </w:rPr>
        <w:t>4</w:t>
      </w:r>
      <w:r w:rsidRPr="00F46CF7">
        <w:rPr>
          <w:rFonts w:ascii="Arial" w:hAnsi="Arial" w:cs="Arial"/>
          <w:sz w:val="16"/>
          <w:szCs w:val="16"/>
        </w:rPr>
        <w:t xml:space="preserve">. </w:t>
      </w:r>
      <w:r w:rsidRPr="004206E3">
        <w:rPr>
          <w:rFonts w:ascii="Arial" w:hAnsi="Arial" w:cs="Arial"/>
          <w:b/>
          <w:bCs/>
          <w:sz w:val="24"/>
          <w:szCs w:val="24"/>
        </w:rPr>
        <w:t xml:space="preserve">Ha a kisadózó vállalkozás vele </w:t>
      </w:r>
      <w:r w:rsidRPr="004206E3">
        <w:rPr>
          <w:rFonts w:ascii="Arial" w:hAnsi="Arial" w:cs="Arial"/>
          <w:b/>
          <w:bCs/>
          <w:sz w:val="24"/>
          <w:szCs w:val="24"/>
          <w:u w:val="single"/>
        </w:rPr>
        <w:t>kapcsolt vállalkozási viszonyban nem álló</w:t>
      </w:r>
      <w:r w:rsidRPr="004206E3">
        <w:rPr>
          <w:rFonts w:ascii="Arial" w:hAnsi="Arial" w:cs="Arial"/>
          <w:b/>
          <w:bCs/>
          <w:sz w:val="24"/>
          <w:szCs w:val="24"/>
        </w:rPr>
        <w:t xml:space="preserve"> ugyanazon</w:t>
      </w:r>
      <w:r w:rsidRPr="00F46CF7">
        <w:rPr>
          <w:rFonts w:ascii="Arial" w:hAnsi="Arial" w:cs="Arial"/>
          <w:sz w:val="24"/>
          <w:szCs w:val="24"/>
        </w:rPr>
        <w:t xml:space="preserve"> </w:t>
      </w:r>
      <w:r w:rsidRPr="004206E3">
        <w:rPr>
          <w:rFonts w:ascii="Arial" w:hAnsi="Arial" w:cs="Arial"/>
          <w:b/>
          <w:bCs/>
          <w:sz w:val="24"/>
          <w:szCs w:val="24"/>
          <w:u w:val="single"/>
        </w:rPr>
        <w:t>külföldi kifizetőtől</w:t>
      </w:r>
      <w:r w:rsidRPr="00F46CF7">
        <w:rPr>
          <w:rFonts w:ascii="Arial" w:hAnsi="Arial" w:cs="Arial"/>
          <w:sz w:val="24"/>
          <w:szCs w:val="24"/>
        </w:rPr>
        <w:t xml:space="preserve"> szerez a tárgyévben az év elejétől összesítve </w:t>
      </w:r>
      <w:r w:rsidRPr="00F46CF7">
        <w:rPr>
          <w:rFonts w:ascii="Arial" w:hAnsi="Arial" w:cs="Arial"/>
          <w:b/>
          <w:bCs/>
          <w:sz w:val="24"/>
          <w:szCs w:val="24"/>
        </w:rPr>
        <w:t>3 millió forintot meghaladó összegű bevételt,</w:t>
      </w:r>
      <w:r w:rsidRPr="00F46CF7">
        <w:rPr>
          <w:rFonts w:ascii="Arial" w:hAnsi="Arial" w:cs="Arial"/>
          <w:sz w:val="24"/>
          <w:szCs w:val="24"/>
        </w:rPr>
        <w:t xml:space="preserve"> akkor a kisadózó vállalkozásnak </w:t>
      </w:r>
      <w:r w:rsidRPr="00F46CF7">
        <w:rPr>
          <w:rFonts w:ascii="Arial" w:hAnsi="Arial" w:cs="Arial"/>
          <w:b/>
          <w:bCs/>
          <w:sz w:val="24"/>
          <w:szCs w:val="24"/>
        </w:rPr>
        <w:t>40 százalékos mértékű adót kell fizetnie</w:t>
      </w:r>
      <w:r w:rsidRPr="00F46CF7">
        <w:rPr>
          <w:rFonts w:ascii="Arial" w:hAnsi="Arial" w:cs="Arial"/>
          <w:sz w:val="24"/>
          <w:szCs w:val="24"/>
        </w:rPr>
        <w:t xml:space="preserve">. </w:t>
      </w:r>
      <w:r w:rsidRPr="00F46CF7">
        <w:rPr>
          <w:rFonts w:ascii="Arial" w:hAnsi="Arial" w:cs="Arial"/>
          <w:b/>
          <w:bCs/>
          <w:sz w:val="24"/>
          <w:szCs w:val="24"/>
        </w:rPr>
        <w:t>A 40 százalékos mértékű adó alapja a 3 millió forintot meghaladó összegű bevételrész 71,42 százaléka</w:t>
      </w:r>
      <w:r w:rsidRPr="00F46CF7">
        <w:rPr>
          <w:rFonts w:ascii="Arial" w:hAnsi="Arial" w:cs="Arial"/>
          <w:sz w:val="24"/>
          <w:szCs w:val="24"/>
        </w:rPr>
        <w:t xml:space="preserve">. Nem kell beszámítani az adó alapjába azt a bevételt, amely után a kisadózó vállalkozásnak az </w:t>
      </w:r>
      <w:r>
        <w:rPr>
          <w:rFonts w:ascii="Arial" w:hAnsi="Arial" w:cs="Arial"/>
          <w:sz w:val="24"/>
          <w:szCs w:val="24"/>
        </w:rPr>
        <w:t>3.</w:t>
      </w:r>
      <w:r w:rsidRPr="00F46CF7">
        <w:rPr>
          <w:rFonts w:ascii="Arial" w:hAnsi="Arial" w:cs="Arial"/>
          <w:sz w:val="24"/>
          <w:szCs w:val="24"/>
        </w:rPr>
        <w:t xml:space="preserve"> pontban </w:t>
      </w:r>
      <w:r>
        <w:rPr>
          <w:rFonts w:ascii="Arial" w:hAnsi="Arial" w:cs="Arial"/>
          <w:sz w:val="24"/>
          <w:szCs w:val="24"/>
        </w:rPr>
        <w:t xml:space="preserve">(már a kapcsoltság </w:t>
      </w:r>
      <w:proofErr w:type="gramStart"/>
      <w:r>
        <w:rPr>
          <w:rFonts w:ascii="Arial" w:hAnsi="Arial" w:cs="Arial"/>
          <w:sz w:val="24"/>
          <w:szCs w:val="24"/>
        </w:rPr>
        <w:t>miatt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46CF7">
        <w:rPr>
          <w:rFonts w:ascii="Arial" w:hAnsi="Arial" w:cs="Arial"/>
          <w:sz w:val="24"/>
          <w:szCs w:val="24"/>
        </w:rPr>
        <w:t>foglaltak alapján 40 százalékos mértékű adót kell fizetnie</w:t>
      </w:r>
      <w:r w:rsidRPr="00F46CF7">
        <w:rPr>
          <w:rFonts w:ascii="Arial" w:hAnsi="Arial" w:cs="Arial"/>
          <w:sz w:val="16"/>
          <w:szCs w:val="16"/>
        </w:rPr>
        <w:t>.</w:t>
      </w:r>
    </w:p>
    <w:p w14:paraId="76360A77" w14:textId="77777777" w:rsidR="002A445B" w:rsidRPr="00F46CF7" w:rsidRDefault="002A445B" w:rsidP="002A44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2626" w:themeColor="text1" w:themeTint="D9"/>
          <w:sz w:val="16"/>
          <w:szCs w:val="16"/>
          <w:lang w:eastAsia="hu-HU"/>
        </w:rPr>
      </w:pPr>
    </w:p>
    <w:p w14:paraId="123C60CF" w14:textId="77777777" w:rsidR="002A445B" w:rsidRPr="00913967" w:rsidRDefault="002A445B" w:rsidP="002A445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  <w:r w:rsidRPr="004206E3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 xml:space="preserve">A </w:t>
      </w:r>
      <w:r w:rsidRPr="00B74AE2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KATA adóalany a szerződés   megkötésekor írásban tájékoztatja a kifizetőt</w:t>
      </w:r>
      <w:r w:rsidRPr="00C47B1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arról, hogy </w:t>
      </w:r>
      <w:r w:rsidRPr="00B74AE2"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  <w:t>kisadózó vállalkozásnak minősül</w:t>
      </w:r>
      <w:r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, illetve</w:t>
      </w:r>
      <w:r w:rsidRPr="00C47B1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tájékoztatja továbbá a vele szerződésben álló kifizetőt a KATA alanyiság megszűnéséről vagy újra</w:t>
      </w:r>
      <w:r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 xml:space="preserve"> </w:t>
      </w:r>
      <w:r w:rsidRPr="00C47B1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  <w:t>keletkezéséről.</w:t>
      </w:r>
    </w:p>
    <w:p w14:paraId="3B9A428C" w14:textId="27F7B6A6" w:rsidR="002A445B" w:rsidRDefault="002A445B" w:rsidP="00C47B1A">
      <w:pPr>
        <w:spacing w:before="375" w:after="0" w:line="360" w:lineRule="auto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</w:p>
    <w:p w14:paraId="6526C436" w14:textId="77777777" w:rsidR="002A445B" w:rsidRPr="00913967" w:rsidRDefault="002A445B" w:rsidP="00C47B1A">
      <w:pPr>
        <w:spacing w:before="375" w:after="0" w:line="360" w:lineRule="auto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</w:p>
    <w:p w14:paraId="3FC11FFB" w14:textId="6EF4BEAA" w:rsidR="00913967" w:rsidRPr="00913967" w:rsidRDefault="00913967" w:rsidP="00C47B1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</w:pPr>
    </w:p>
    <w:p w14:paraId="3E4381D5" w14:textId="77777777" w:rsidR="00913967" w:rsidRPr="00913967" w:rsidRDefault="00913967" w:rsidP="00C47B1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262626" w:themeColor="text1" w:themeTint="D9"/>
          <w:sz w:val="24"/>
          <w:szCs w:val="24"/>
          <w:lang w:eastAsia="hu-HU"/>
        </w:rPr>
      </w:pPr>
    </w:p>
    <w:p w14:paraId="588E8C30" w14:textId="77777777" w:rsidR="00913967" w:rsidRPr="00913967" w:rsidRDefault="00913967" w:rsidP="00C47B1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hu-HU"/>
        </w:rPr>
      </w:pPr>
    </w:p>
    <w:p w14:paraId="33F6DCE3" w14:textId="77777777" w:rsidR="005E4BFE" w:rsidRPr="00C47B1A" w:rsidRDefault="005E4BFE" w:rsidP="00C47B1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E4BFE" w:rsidRPr="00C4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E56"/>
    <w:multiLevelType w:val="multilevel"/>
    <w:tmpl w:val="38569DA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E377E2"/>
    <w:multiLevelType w:val="multilevel"/>
    <w:tmpl w:val="CE4C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F7C8D"/>
    <w:multiLevelType w:val="multilevel"/>
    <w:tmpl w:val="232E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C70F5"/>
    <w:multiLevelType w:val="multilevel"/>
    <w:tmpl w:val="7466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864B9"/>
    <w:multiLevelType w:val="multilevel"/>
    <w:tmpl w:val="9FA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D30FC"/>
    <w:multiLevelType w:val="multilevel"/>
    <w:tmpl w:val="EE885CA6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8A4282"/>
    <w:multiLevelType w:val="multilevel"/>
    <w:tmpl w:val="77B4A876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D731F8"/>
    <w:multiLevelType w:val="multilevel"/>
    <w:tmpl w:val="4C7EDC3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1A"/>
    <w:rsid w:val="000F51B0"/>
    <w:rsid w:val="002A445B"/>
    <w:rsid w:val="0036779C"/>
    <w:rsid w:val="005E4BFE"/>
    <w:rsid w:val="00633804"/>
    <w:rsid w:val="008B34D0"/>
    <w:rsid w:val="00913967"/>
    <w:rsid w:val="00A36C0D"/>
    <w:rsid w:val="00AA7BAE"/>
    <w:rsid w:val="00C47B1A"/>
    <w:rsid w:val="00FB3A5B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65DB"/>
  <w15:chartTrackingRefBased/>
  <w15:docId w15:val="{486A88D2-D4E8-4B38-9540-9262FA6E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A4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A44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3</cp:revision>
  <dcterms:created xsi:type="dcterms:W3CDTF">2021-03-12T10:31:00Z</dcterms:created>
  <dcterms:modified xsi:type="dcterms:W3CDTF">2021-03-12T10:40:00Z</dcterms:modified>
</cp:coreProperties>
</file>